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intelligence2.xml" ContentType="application/vnd.ms-office.intelligence2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065A634D" w:rsidP="1510189A" w:rsidRDefault="065A634D" w14:paraId="278F8F01" w14:textId="117D4BF6">
      <w:pPr>
        <w:pStyle w:val="NoSpacing"/>
        <w:bidi w:val="0"/>
        <w:jc w:val="center"/>
        <w:rPr>
          <w:b w:val="1"/>
          <w:bCs w:val="1"/>
          <w:sz w:val="32"/>
          <w:szCs w:val="32"/>
          <w:u w:val="single"/>
        </w:rPr>
      </w:pPr>
      <w:bookmarkStart w:name="_Int_SzddxHy8" w:id="1497671831"/>
      <w:r w:rsidRPr="4AD5E812" w:rsidR="065A634D">
        <w:rPr>
          <w:b w:val="1"/>
          <w:bCs w:val="1"/>
          <w:sz w:val="28"/>
          <w:szCs w:val="28"/>
          <w:u w:val="single"/>
        </w:rPr>
        <w:t>Dual Enrollment Best Practices Ongoing Notes</w:t>
      </w:r>
      <w:r w:rsidRPr="4AD5E812" w:rsidR="2CD71EB5">
        <w:rPr>
          <w:b w:val="1"/>
          <w:bCs w:val="1"/>
          <w:sz w:val="28"/>
          <w:szCs w:val="28"/>
          <w:u w:val="single"/>
        </w:rPr>
        <w:t>-Mesa Public Schools</w:t>
      </w:r>
      <w:bookmarkEnd w:id="1497671831"/>
    </w:p>
    <w:p w:rsidR="34AF2281" w:rsidP="4AD5E812" w:rsidRDefault="34AF2281" w14:paraId="085FDBFE" w14:textId="12AB4A7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1"/>
          <w:bCs w:val="1"/>
          <w:i w:val="1"/>
          <w:iCs w:val="1"/>
          <w:sz w:val="24"/>
          <w:szCs w:val="24"/>
          <w:u w:val="none"/>
        </w:rPr>
      </w:pPr>
      <w:r w:rsidRPr="4AD5E812" w:rsidR="34AF2281">
        <w:rPr>
          <w:b w:val="1"/>
          <w:bCs w:val="1"/>
          <w:i w:val="1"/>
          <w:iCs w:val="1"/>
          <w:sz w:val="24"/>
          <w:szCs w:val="24"/>
          <w:u w:val="none"/>
        </w:rPr>
        <w:t>Q4 Meeting Notes (June 24)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6165"/>
      </w:tblGrid>
      <w:tr w:rsidR="4AD5E812" w:rsidTr="4AD5E812" w14:paraId="62CFF5EC">
        <w:trPr>
          <w:trHeight w:val="300"/>
        </w:trPr>
        <w:tc>
          <w:tcPr>
            <w:tcW w:w="316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1C88149B" w14:textId="64A0E1F2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AD5E812" w:rsidR="4AD5E81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single"/>
                <w:lang w:val="en-US"/>
              </w:rPr>
              <w:t>Group Attendees</w:t>
            </w:r>
          </w:p>
          <w:p w:rsidR="4AD5E812" w:rsidP="4AD5E812" w:rsidRDefault="4AD5E812" w14:paraId="55748C11" w14:textId="7C154057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="4AD5E812" w:rsidP="4AD5E812" w:rsidRDefault="4AD5E812" w14:paraId="0D5152A7" w14:textId="219D1E76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6165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5A77EDEC" w14:textId="1C22A95C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4AD5E812" w:rsidTr="4AD5E812" w14:paraId="0FEAFC1E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E3162D4" w14:textId="609D4768">
            <w:pPr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Best Practices: MPS Enrollment and Teacher Survey </w:t>
            </w:r>
          </w:p>
        </w:tc>
      </w:tr>
      <w:tr w:rsidR="4AD5E812" w:rsidTr="4AD5E812" w14:paraId="2314E79D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3B3554E3" w14:textId="24E15853">
            <w:pPr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Notes, Questions, Wonderings: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1F10ADF" w14:textId="15814B3B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4AD5E812" w:rsidTr="4AD5E812" w14:paraId="1D17E664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6FF88A72" w14:textId="2DE3B24F">
            <w:pPr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Summer Strategic Planning: </w:t>
            </w:r>
          </w:p>
        </w:tc>
      </w:tr>
      <w:tr w:rsidR="4AD5E812" w:rsidTr="4AD5E812" w14:paraId="3F7C8F03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33068EE1" w14:textId="3610301A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are 3-5 tasks for a summer checklist: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08C153E4" w14:textId="65394474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213E0507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559D1FD3" w14:textId="69243BE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What resources are needed?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37964046" w14:textId="7EB1FEB7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20ADE27E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7B972822" w14:textId="2D8B748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How can EEAZ support access to resources or supporting partnerships?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6DFC84F9" w14:textId="3C37A968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283BEF53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3231811" w14:textId="754FCA15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Anything from other teams you would like to add?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ABB6BF3" w14:textId="02D68774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664E60DD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C021F62" w14:textId="0CCDD9A7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EEAZ Coach Discussion (whole group discussion) </w:t>
            </w:r>
          </w:p>
        </w:tc>
      </w:tr>
      <w:tr w:rsidR="4AD5E812" w:rsidTr="4AD5E812" w14:paraId="0C78CE85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29919FF9" w14:textId="68A06567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How can our coaches support?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2FCC13A" w14:textId="402128B9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507EBD74">
        <w:trPr>
          <w:trHeight w:val="300"/>
        </w:trPr>
        <w:tc>
          <w:tcPr>
            <w:tcW w:w="9330" w:type="dxa"/>
            <w:gridSpan w:val="2"/>
            <w:tcBorders>
              <w:left w:val="single" w:sz="6"/>
              <w:right w:val="single" w:sz="6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55E8E1D6" w14:textId="6B87FEDC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Review Team Commitments</w:t>
            </w:r>
          </w:p>
        </w:tc>
      </w:tr>
      <w:tr w:rsidR="4AD5E812" w:rsidTr="4AD5E812" w14:paraId="018333BC">
        <w:trPr>
          <w:trHeight w:val="300"/>
        </w:trPr>
        <w:tc>
          <w:tcPr>
            <w:tcW w:w="3165" w:type="dxa"/>
            <w:tcBorders>
              <w:left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086F3B14" w14:textId="20FC1F6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progress has been made in implementing this practice?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D3EF7BC" w14:textId="2170B3CC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631D4465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66C707FD" w14:textId="6D399142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barriers are you running into?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0730ABD2" w14:textId="30488598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4198A046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76079595" w14:textId="6489BC90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What support is needed and from who?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70972542" w14:textId="46AE339B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79BB79B6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7F17BF7E" w14:textId="6CC733EE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AD5E812" w:rsidR="4AD5E81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Are there any overlapping tasks on your Summer DE Checklist? </w:t>
            </w: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11349986" w14:textId="70C641FE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5B921C8F">
        <w:trPr>
          <w:trHeight w:val="300"/>
        </w:trPr>
        <w:tc>
          <w:tcPr>
            <w:tcW w:w="316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795EAD17" w14:textId="58154822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616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2E99155B" w14:textId="58411D0D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4AD5E812" w:rsidTr="4AD5E812" w14:paraId="44911C71">
        <w:trPr>
          <w:trHeight w:val="300"/>
        </w:trPr>
        <w:tc>
          <w:tcPr>
            <w:tcW w:w="3165" w:type="dxa"/>
            <w:tcBorders>
              <w:left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47554EBF" w14:textId="52D6F1B3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6165" w:type="dxa"/>
            <w:tcBorders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AD5E812" w:rsidP="4AD5E812" w:rsidRDefault="4AD5E812" w14:paraId="7E2DDE92" w14:textId="299AAB41">
            <w:pPr>
              <w:bidi w:val="0"/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</w:tbl>
    <w:p w:rsidR="4AD5E812" w:rsidP="4AD5E812" w:rsidRDefault="4AD5E812" w14:paraId="70F6EEC4" w14:textId="239BD98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1"/>
          <w:bCs w:val="1"/>
          <w:i w:val="0"/>
          <w:iCs w:val="0"/>
          <w:sz w:val="24"/>
          <w:szCs w:val="24"/>
          <w:u w:val="none"/>
        </w:rPr>
      </w:pPr>
    </w:p>
    <w:p w:rsidR="64B35D3E" w:rsidP="0BA5C2EC" w:rsidRDefault="64B35D3E" w14:paraId="1BC1AD72" w14:textId="0F4334C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1"/>
          <w:bCs w:val="1"/>
          <w:i w:val="0"/>
          <w:iCs w:val="0"/>
          <w:sz w:val="24"/>
          <w:szCs w:val="24"/>
          <w:u w:val="none"/>
        </w:rPr>
      </w:pPr>
      <w:r w:rsidRPr="0BA5C2EC" w:rsidR="64B35D3E">
        <w:rPr>
          <w:b w:val="1"/>
          <w:bCs w:val="1"/>
          <w:i w:val="0"/>
          <w:iCs w:val="0"/>
          <w:sz w:val="24"/>
          <w:szCs w:val="24"/>
          <w:u w:val="none"/>
        </w:rPr>
        <w:t xml:space="preserve">Q3 Meeting Notes (March 24) </w:t>
      </w:r>
    </w:p>
    <w:tbl>
      <w:tblPr>
        <w:tblStyle w:val="TableGrid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2985"/>
        <w:gridCol w:w="6375"/>
      </w:tblGrid>
      <w:tr w:rsidR="1510189A" w:rsidTr="02A67031" w14:paraId="3C7207AE">
        <w:trPr>
          <w:trHeight w:val="300"/>
        </w:trPr>
        <w:tc>
          <w:tcPr>
            <w:tcW w:w="2985" w:type="dxa"/>
            <w:tcMar/>
          </w:tcPr>
          <w:p w:rsidR="64B35D3E" w:rsidP="1510189A" w:rsidRDefault="64B35D3E" w14:paraId="216280A4" w14:textId="5BE6C508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1510189A" w:rsidR="64B35D3E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Group Attendees</w:t>
            </w:r>
          </w:p>
        </w:tc>
        <w:tc>
          <w:tcPr>
            <w:tcW w:w="6375" w:type="dxa"/>
            <w:tcMar/>
          </w:tcPr>
          <w:p w:rsidR="1510189A" w:rsidP="02A67031" w:rsidRDefault="1510189A" w14:paraId="63928305" w14:textId="108FA40C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2A67031" w:rsidR="1BBD385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Dr. Michael Garcia, Marlo Loria</w:t>
            </w:r>
            <w:r w:rsidRPr="02A67031" w:rsidR="4FF1C052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-- MPS</w:t>
            </w:r>
          </w:p>
          <w:p w:rsidR="1510189A" w:rsidP="02A67031" w:rsidRDefault="1510189A" w14:paraId="18D0606A" w14:textId="4F8FDC6C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2A67031" w:rsidR="1BBD385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Dr. Megan Garvy, </w:t>
            </w:r>
            <w:r w:rsidRPr="02A67031" w:rsidR="2C2C5E5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Bibiana Rivera</w:t>
            </w:r>
            <w:r w:rsidRPr="02A67031" w:rsidR="629453B3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-- MCC</w:t>
            </w:r>
          </w:p>
          <w:p w:rsidR="1510189A" w:rsidP="02A67031" w:rsidRDefault="1510189A" w14:paraId="6F5AFB9C" w14:textId="7B74A6A8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2A67031" w:rsidR="1BBD385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Jennifer Mellor</w:t>
            </w:r>
            <w:r w:rsidRPr="02A67031" w:rsidR="32D18A93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-- EEAZ</w:t>
            </w:r>
          </w:p>
          <w:p w:rsidR="1510189A" w:rsidP="02A67031" w:rsidRDefault="1510189A" w14:paraId="4460CEB0" w14:textId="52D94CE0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2A67031" w:rsidR="1BBD385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Quentin </w:t>
            </w:r>
            <w:r w:rsidRPr="02A67031" w:rsidR="1BBD385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Suffren</w:t>
            </w:r>
            <w:r w:rsidRPr="02A67031" w:rsidR="1BBD385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, </w:t>
            </w:r>
            <w:r w:rsidRPr="02A67031" w:rsidR="59F354D8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Danielle Mezera</w:t>
            </w:r>
            <w:r w:rsidRPr="02A67031" w:rsidR="41873053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– Insightful Education</w:t>
            </w:r>
          </w:p>
          <w:p w:rsidR="1510189A" w:rsidP="02A67031" w:rsidRDefault="1510189A" w14:paraId="42063841" w14:textId="0382167B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</w:p>
          <w:p w:rsidR="1510189A" w:rsidP="02A67031" w:rsidRDefault="1510189A" w14:paraId="28A7C080" w14:textId="7C83FBF0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</w:p>
        </w:tc>
      </w:tr>
      <w:tr w:rsidR="1510189A" w:rsidTr="02A67031" w14:paraId="24140AEF">
        <w:trPr>
          <w:trHeight w:val="300"/>
        </w:trPr>
        <w:tc>
          <w:tcPr>
            <w:tcW w:w="9360" w:type="dxa"/>
            <w:gridSpan w:val="2"/>
            <w:shd w:val="clear" w:color="auto" w:fill="83CAEB" w:themeFill="accent1" w:themeFillTint="66"/>
            <w:tcMar/>
          </w:tcPr>
          <w:p w:rsidR="589D89FB" w:rsidP="1510189A" w:rsidRDefault="589D89FB" w14:paraId="1A594CB7" w14:textId="544044AD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1510189A" w:rsidR="589D89FB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Data Discussion </w:t>
            </w:r>
            <w:r w:rsidRPr="1510189A" w:rsidR="7A833C8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Guide:</w:t>
            </w:r>
          </w:p>
        </w:tc>
      </w:tr>
      <w:tr w:rsidR="1510189A" w:rsidTr="02A67031" w14:paraId="4DD4117A">
        <w:trPr>
          <w:trHeight w:val="300"/>
        </w:trPr>
        <w:tc>
          <w:tcPr>
            <w:tcW w:w="2985" w:type="dxa"/>
            <w:tcMar/>
          </w:tcPr>
          <w:p w:rsidR="72E480FE" w:rsidP="02A67031" w:rsidRDefault="72E480FE" w14:paraId="0312E6D8" w14:textId="7504C1F5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2A67031" w:rsidR="72E480FE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1. </w:t>
            </w:r>
            <w:r w:rsidRPr="02A67031" w:rsidR="10DBD8C9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What do you </w:t>
            </w:r>
            <w:r w:rsidRPr="02A67031" w:rsidR="10DBD8C9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immediately</w:t>
            </w:r>
            <w:r w:rsidRPr="02A67031" w:rsidR="10DBD8C9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notice? </w:t>
            </w:r>
            <w:r w:rsidRPr="02A67031" w:rsidR="10DBD8C9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Wonder?</w:t>
            </w:r>
            <w:r w:rsidRPr="02A67031" w:rsidR="10DBD8C9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6375" w:type="dxa"/>
            <w:tcMar/>
          </w:tcPr>
          <w:p w:rsidR="1510189A" w:rsidP="02A67031" w:rsidRDefault="1510189A" w14:paraId="17D30937" w14:textId="5A4CACBE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52311BE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Duplicated counts??  How many </w:t>
            </w:r>
            <w:r w:rsidRPr="02A67031" w:rsidR="73E5FE2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courses</w:t>
            </w:r>
            <w:r w:rsidRPr="02A67031" w:rsidR="52311BE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are available per school?  1</w:t>
            </w:r>
            <w:r w:rsidRPr="02A67031" w:rsidR="52311BE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  <w:vertAlign w:val="superscript"/>
              </w:rPr>
              <w:t>st</w:t>
            </w:r>
            <w:r w:rsidRPr="02A67031" w:rsidR="52311BE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time</w:t>
            </w:r>
            <w:r w:rsidRPr="02A67031" w:rsidR="7E4EC0C9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</w:t>
            </w:r>
            <w:r w:rsidRPr="02A67031" w:rsidR="52311BE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DE?? SES Indicators?? Teacher movement?? DE at </w:t>
            </w:r>
            <w:r w:rsidRPr="02A67031" w:rsidR="5D1F837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non EEAZ schools??</w:t>
            </w:r>
          </w:p>
          <w:p w:rsidR="1510189A" w:rsidP="02A67031" w:rsidRDefault="1510189A" w14:paraId="496CC708" w14:textId="777338AF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52311BE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Academic vs. Technical??</w:t>
            </w:r>
          </w:p>
          <w:p w:rsidR="1510189A" w:rsidP="02A67031" w:rsidRDefault="1510189A" w14:paraId="05C5B437" w14:textId="0654B891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52311BE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Demographics, GPA??</w:t>
            </w:r>
          </w:p>
        </w:tc>
      </w:tr>
      <w:tr w:rsidR="1510189A" w:rsidTr="02A67031" w14:paraId="3A327497">
        <w:trPr>
          <w:trHeight w:val="300"/>
        </w:trPr>
        <w:tc>
          <w:tcPr>
            <w:tcW w:w="2985" w:type="dxa"/>
            <w:tcMar/>
          </w:tcPr>
          <w:p w:rsidR="10DBD8C9" w:rsidP="1510189A" w:rsidRDefault="10DBD8C9" w14:paraId="060DBA5B" w14:textId="58D79337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1510189A" w:rsidR="10DBD8C9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2. What kind of data would be helpful to know to drive your work? </w:t>
            </w:r>
          </w:p>
        </w:tc>
        <w:tc>
          <w:tcPr>
            <w:tcW w:w="6375" w:type="dxa"/>
            <w:tcMar/>
          </w:tcPr>
          <w:p w:rsidR="1510189A" w:rsidP="02A67031" w:rsidRDefault="1510189A" w14:paraId="32805D25" w14:textId="446FE844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4FF515A3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Year over year cost?  Which courses were added or </w:t>
            </w:r>
            <w:r w:rsidRPr="02A67031" w:rsidR="4FF515A3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deleted</w:t>
            </w:r>
            <w:r w:rsidRPr="02A67031" w:rsidR="4FF515A3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? Are students taking more courses</w:t>
            </w:r>
            <w:r w:rsidRPr="02A67031" w:rsidR="15E0F500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? Continuing students?  Completion rate??</w:t>
            </w:r>
          </w:p>
        </w:tc>
      </w:tr>
      <w:tr w:rsidR="1510189A" w:rsidTr="02A67031" w14:paraId="27745E34">
        <w:trPr>
          <w:trHeight w:val="300"/>
        </w:trPr>
        <w:tc>
          <w:tcPr>
            <w:tcW w:w="2985" w:type="dxa"/>
            <w:tcMar/>
          </w:tcPr>
          <w:p w:rsidR="0FA7826B" w:rsidP="1510189A" w:rsidRDefault="0FA7826B" w14:paraId="32521171" w14:textId="1C8304AD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1510189A" w:rsidR="0FA7826B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3.</w:t>
            </w:r>
            <w:r w:rsidRPr="1510189A" w:rsidR="73EF7243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What is the process in your district for teachers to become dual enrollment qualified? </w:t>
            </w:r>
          </w:p>
        </w:tc>
        <w:tc>
          <w:tcPr>
            <w:tcW w:w="6375" w:type="dxa"/>
            <w:tcMar/>
          </w:tcPr>
          <w:p w:rsidR="1510189A" w:rsidP="02A67031" w:rsidRDefault="1510189A" w14:paraId="0F32A85F" w14:textId="45BE0129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Self-</w:t>
            </w: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identifying,  </w:t>
            </w: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MPS</w:t>
            </w: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will focus on English, History</w:t>
            </w:r>
          </w:p>
          <w:p w:rsidR="1510189A" w:rsidP="02A67031" w:rsidRDefault="1510189A" w14:paraId="38C2469B" w14:textId="09871F56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Schools </w:t>
            </w: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identify</w:t>
            </w: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own staff</w:t>
            </w:r>
          </w:p>
          <w:p w:rsidR="1510189A" w:rsidP="02A67031" w:rsidRDefault="1510189A" w14:paraId="0DF6FF9D" w14:textId="3FD43E79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Asking </w:t>
            </w: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what’s</w:t>
            </w:r>
            <w:r w:rsidRPr="02A67031" w:rsidR="1E80BF3D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in it for teachers – funding to support credentialling </w:t>
            </w:r>
          </w:p>
        </w:tc>
      </w:tr>
      <w:tr w:rsidR="1510189A" w:rsidTr="02A67031" w14:paraId="43DDDB68">
        <w:trPr>
          <w:trHeight w:val="300"/>
        </w:trPr>
        <w:tc>
          <w:tcPr>
            <w:tcW w:w="9360" w:type="dxa"/>
            <w:gridSpan w:val="2"/>
            <w:shd w:val="clear" w:color="auto" w:fill="83CAEB" w:themeFill="accent1" w:themeFillTint="66"/>
            <w:tcMar/>
          </w:tcPr>
          <w:p w:rsidR="179B49D3" w:rsidP="1510189A" w:rsidRDefault="179B49D3" w14:paraId="11696DA6" w14:textId="0C55A4B2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1510189A" w:rsidR="179B49D3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Best Practices Discussion Guide:</w:t>
            </w:r>
          </w:p>
        </w:tc>
      </w:tr>
      <w:tr w:rsidR="1510189A" w:rsidTr="02A67031" w14:paraId="3340D195">
        <w:trPr>
          <w:trHeight w:val="300"/>
        </w:trPr>
        <w:tc>
          <w:tcPr>
            <w:tcW w:w="2985" w:type="dxa"/>
            <w:tcMar/>
          </w:tcPr>
          <w:p w:rsidR="577E8B85" w:rsidP="1510189A" w:rsidRDefault="577E8B85" w14:paraId="594D3F02" w14:textId="6EC12F70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1510189A" w:rsidR="577E8B85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Barry Goldwater High School</w:t>
            </w:r>
          </w:p>
        </w:tc>
        <w:tc>
          <w:tcPr>
            <w:tcW w:w="6375" w:type="dxa"/>
            <w:tcMar/>
          </w:tcPr>
          <w:p w:rsidR="577E8B85" w:rsidP="0BA5C2EC" w:rsidRDefault="577E8B85" w14:paraId="257B3662" w14:textId="77077DD1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BA5C2EC" w:rsidR="332D85C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Funding Support/Registration Timeline</w:t>
            </w:r>
          </w:p>
        </w:tc>
      </w:tr>
      <w:tr w:rsidR="1510189A" w:rsidTr="02A67031" w14:paraId="20ED510E">
        <w:trPr>
          <w:trHeight w:val="300"/>
        </w:trPr>
        <w:tc>
          <w:tcPr>
            <w:tcW w:w="2985" w:type="dxa"/>
            <w:tcMar/>
          </w:tcPr>
          <w:p w:rsidR="5EB04997" w:rsidP="0BA5C2EC" w:rsidRDefault="5EB04997" w14:paraId="1E9DDEE1" w14:textId="1EE39594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5EB0499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would need to happen to implement this strategy/best practice with our school and community college partner?</w:t>
            </w:r>
            <w:r w:rsidRPr="0BA5C2EC" w:rsidR="5EB0499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  <w:p w:rsidR="1510189A" w:rsidP="0BA5C2EC" w:rsidRDefault="1510189A" w14:paraId="786F80FD" w14:textId="64C79F33">
            <w:pPr>
              <w:pStyle w:val="Normal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/>
          </w:tcPr>
          <w:p w:rsidR="1510189A" w:rsidP="02A67031" w:rsidRDefault="1510189A" w14:paraId="56CD9B59" w14:textId="0A063BF0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3AF7A809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Recycled funds back into DE—McKinney Vento Funds,</w:t>
            </w:r>
          </w:p>
          <w:p w:rsidR="1510189A" w:rsidP="02A67031" w:rsidRDefault="1510189A" w14:paraId="4C47370D" w14:textId="2E6756C0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3AF7A809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Counselor</w:t>
            </w:r>
            <w:r w:rsidRPr="02A67031" w:rsidR="3AF7A809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informs student that that money is available,</w:t>
            </w:r>
          </w:p>
          <w:p w:rsidR="1510189A" w:rsidP="02A67031" w:rsidRDefault="1510189A" w14:paraId="1208F24E" w14:textId="713B8DAD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644901C4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Worked with students 1:1 to enroll with needed paperwork</w:t>
            </w:r>
          </w:p>
          <w:p w:rsidR="1510189A" w:rsidP="02A67031" w:rsidRDefault="1510189A" w14:paraId="4996BA2F" w14:textId="3D0B1B44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644901C4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Team approach on campus to support student resource center</w:t>
            </w:r>
          </w:p>
          <w:p w:rsidR="1510189A" w:rsidP="02A67031" w:rsidRDefault="1510189A" w14:paraId="550F84F7" w14:textId="6300AB26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644901C4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Train teachers to support students completing the application</w:t>
            </w:r>
          </w:p>
          <w:p w:rsidR="1510189A" w:rsidP="02A67031" w:rsidRDefault="1510189A" w14:paraId="14C7C61C" w14:textId="583930C9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6F3659E5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Have all students apply </w:t>
            </w:r>
            <w:r w:rsidRPr="02A67031" w:rsidR="6F3659E5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for</w:t>
            </w:r>
            <w:r w:rsidRPr="02A67031" w:rsidR="6F3659E5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school funds first</w:t>
            </w:r>
          </w:p>
        </w:tc>
      </w:tr>
      <w:tr w:rsidR="0BA5C2EC" w:rsidTr="02A67031" w14:paraId="3D8761C6">
        <w:trPr>
          <w:trHeight w:val="300"/>
        </w:trPr>
        <w:tc>
          <w:tcPr>
            <w:tcW w:w="2985" w:type="dxa"/>
            <w:tcMar/>
          </w:tcPr>
          <w:p w:rsidR="3E0D64FF" w:rsidP="0BA5C2EC" w:rsidRDefault="3E0D64FF" w14:paraId="5B355700" w14:textId="4D845E72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3E0D64F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are the barriers that need to be addressed?</w:t>
            </w:r>
          </w:p>
          <w:p w:rsidR="0BA5C2EC" w:rsidP="0BA5C2EC" w:rsidRDefault="0BA5C2EC" w14:paraId="4E6CDAE9" w14:textId="639B1A68">
            <w:pPr>
              <w:pStyle w:val="paragraph"/>
              <w:bidi w:val="0"/>
              <w:spacing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/>
          </w:tcPr>
          <w:p w:rsidR="0BA5C2EC" w:rsidP="0BA5C2EC" w:rsidRDefault="0BA5C2EC" w14:paraId="26F6CFC7" w14:textId="52A1F756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</w:p>
        </w:tc>
      </w:tr>
      <w:tr w:rsidR="0BA5C2EC" w:rsidTr="02A67031" w14:paraId="2453314A">
        <w:trPr>
          <w:trHeight w:val="300"/>
        </w:trPr>
        <w:tc>
          <w:tcPr>
            <w:tcW w:w="2985" w:type="dxa"/>
            <w:tcMar/>
          </w:tcPr>
          <w:p w:rsidR="3E0D64FF" w:rsidP="0BA5C2EC" w:rsidRDefault="3E0D64FF" w14:paraId="23916109" w14:textId="02D85300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3E0D64F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resources would be needed?</w:t>
            </w:r>
          </w:p>
          <w:p w:rsidR="0BA5C2EC" w:rsidP="0BA5C2EC" w:rsidRDefault="0BA5C2EC" w14:paraId="3C291C4A" w14:textId="5322ECE3">
            <w:pPr>
              <w:pStyle w:val="paragraph"/>
              <w:bidi w:val="0"/>
              <w:spacing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/>
          </w:tcPr>
          <w:p w:rsidR="0BA5C2EC" w:rsidP="02A67031" w:rsidRDefault="0BA5C2EC" w14:paraId="7D2184DA" w14:textId="04EB8C2C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41E672A6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FTSE grant</w:t>
            </w:r>
          </w:p>
          <w:p w:rsidR="0BA5C2EC" w:rsidP="02A67031" w:rsidRDefault="0BA5C2EC" w14:paraId="4A5D42A6" w14:textId="62F91D00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41E672A6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DTAP</w:t>
            </w:r>
          </w:p>
        </w:tc>
      </w:tr>
      <w:tr w:rsidR="0BA5C2EC" w:rsidTr="02A67031" w14:paraId="66EDDA0A">
        <w:trPr>
          <w:trHeight w:val="300"/>
        </w:trPr>
        <w:tc>
          <w:tcPr>
            <w:tcW w:w="2985" w:type="dxa"/>
            <w:tcMar/>
          </w:tcPr>
          <w:p w:rsidR="3E0D64FF" w:rsidP="0BA5C2EC" w:rsidRDefault="3E0D64FF" w14:paraId="1698A8BE" w14:textId="70593391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3E0D64F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Which people would need to be in support?</w:t>
            </w:r>
          </w:p>
          <w:p w:rsidR="0BA5C2EC" w:rsidP="0BA5C2EC" w:rsidRDefault="0BA5C2EC" w14:paraId="10CE87E6" w14:textId="521F2C33">
            <w:pPr>
              <w:pStyle w:val="paragraph"/>
              <w:bidi w:val="0"/>
              <w:spacing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/>
          </w:tcPr>
          <w:p w:rsidR="0BA5C2EC" w:rsidP="02A67031" w:rsidRDefault="0BA5C2EC" w14:paraId="091EE90F" w14:textId="4D3E0605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7A0F1931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School counselor with a focus on DE --stipend</w:t>
            </w:r>
          </w:p>
        </w:tc>
      </w:tr>
      <w:tr w:rsidR="1510189A" w:rsidTr="02A67031" w14:paraId="35D0AD40">
        <w:trPr>
          <w:trHeight w:val="300"/>
        </w:trPr>
        <w:tc>
          <w:tcPr>
            <w:tcW w:w="2985" w:type="dxa"/>
            <w:tcMar/>
          </w:tcPr>
          <w:p w:rsidR="5EB04997" w:rsidP="1510189A" w:rsidRDefault="5EB04997" w14:paraId="01F082B5" w14:textId="480CFEE2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510189A" w:rsidR="5EB04997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Mesa Public Schools</w:t>
            </w:r>
          </w:p>
        </w:tc>
        <w:tc>
          <w:tcPr>
            <w:tcW w:w="6375" w:type="dxa"/>
            <w:tcMar/>
          </w:tcPr>
          <w:p w:rsidR="5EB04997" w:rsidP="0BA5C2EC" w:rsidRDefault="5EB04997" w14:paraId="265DAE74" w14:textId="2FB40ABE">
            <w:pPr>
              <w:pStyle w:val="Normal"/>
              <w:bidi w:val="0"/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BA5C2EC" w:rsidR="45DD16D9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Strategic Plan</w:t>
            </w:r>
          </w:p>
        </w:tc>
      </w:tr>
      <w:tr w:rsidR="1510189A" w:rsidTr="02A67031" w14:paraId="74A28ED5">
        <w:trPr>
          <w:trHeight w:val="300"/>
        </w:trPr>
        <w:tc>
          <w:tcPr>
            <w:tcW w:w="2985" w:type="dxa"/>
            <w:tcMar/>
          </w:tcPr>
          <w:p w:rsidR="1510189A" w:rsidP="0BA5C2EC" w:rsidRDefault="1510189A" w14:paraId="7C6F1FED" w14:textId="70D55082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5EB0499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would need to happen to implement this strategy/best practice with our school and community college partner?</w:t>
            </w:r>
          </w:p>
        </w:tc>
        <w:tc>
          <w:tcPr>
            <w:tcW w:w="6375" w:type="dxa"/>
            <w:tcMar/>
          </w:tcPr>
          <w:p w:rsidR="1510189A" w:rsidP="1510189A" w:rsidRDefault="1510189A" w14:paraId="15425615" w14:textId="764698A3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</w:p>
        </w:tc>
      </w:tr>
      <w:tr w:rsidR="1510189A" w:rsidTr="02A67031" w14:paraId="30211EBB">
        <w:trPr>
          <w:trHeight w:val="300"/>
        </w:trPr>
        <w:tc>
          <w:tcPr>
            <w:tcW w:w="2985" w:type="dxa"/>
            <w:tcMar/>
          </w:tcPr>
          <w:p w:rsidR="1510189A" w:rsidP="0BA5C2EC" w:rsidRDefault="1510189A" w14:paraId="4B04D0FE" w14:textId="04A12FB4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1E44C0E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are the barriers that need to be addressed?</w:t>
            </w:r>
          </w:p>
          <w:p w:rsidR="1510189A" w:rsidP="0BA5C2EC" w:rsidRDefault="1510189A" w14:paraId="7E9A1C77" w14:textId="4EE23572">
            <w:pPr>
              <w:pStyle w:val="paragraph"/>
              <w:bidi w:val="0"/>
              <w:spacing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/>
          </w:tcPr>
          <w:p w:rsidR="1510189A" w:rsidP="02A67031" w:rsidRDefault="1510189A" w14:paraId="77FBEA1B" w14:textId="2135C39B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63E05A0B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Survey students—</w:t>
            </w:r>
            <w:r w:rsidRPr="02A67031" w:rsidR="63E05A0B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didn't</w:t>
            </w:r>
            <w:r w:rsidRPr="02A67031" w:rsidR="63E05A0B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understand value of college</w:t>
            </w:r>
          </w:p>
          <w:p w:rsidR="1510189A" w:rsidP="02A67031" w:rsidRDefault="1510189A" w14:paraId="00D61F3B" w14:textId="11C36D95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63E05A0B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School based approach—not district</w:t>
            </w:r>
          </w:p>
        </w:tc>
      </w:tr>
      <w:tr w:rsidR="0BA5C2EC" w:rsidTr="02A67031" w14:paraId="092F3711">
        <w:trPr>
          <w:trHeight w:val="300"/>
        </w:trPr>
        <w:tc>
          <w:tcPr>
            <w:tcW w:w="2985" w:type="dxa"/>
            <w:tcMar/>
          </w:tcPr>
          <w:p w:rsidR="1E44C0EC" w:rsidP="0BA5C2EC" w:rsidRDefault="1E44C0EC" w14:paraId="2A748FF5" w14:textId="3128F687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1E44C0E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resources would be needed?</w:t>
            </w:r>
          </w:p>
          <w:p w:rsidR="0BA5C2EC" w:rsidP="0BA5C2EC" w:rsidRDefault="0BA5C2EC" w14:paraId="2852783C" w14:textId="2F41BD6C">
            <w:pPr>
              <w:pStyle w:val="paragraph"/>
              <w:bidi w:val="0"/>
              <w:spacing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/>
          </w:tcPr>
          <w:p w:rsidR="0BA5C2EC" w:rsidP="02A67031" w:rsidRDefault="0BA5C2EC" w14:paraId="412D2305" w14:textId="3DEB3D00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59E5FCB6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Ensure schools are offering course that are aligned to pathways</w:t>
            </w:r>
          </w:p>
        </w:tc>
      </w:tr>
      <w:tr w:rsidR="0BA5C2EC" w:rsidTr="02A67031" w14:paraId="2D7F0C41">
        <w:trPr>
          <w:trHeight w:val="300"/>
        </w:trPr>
        <w:tc>
          <w:tcPr>
            <w:tcW w:w="2985" w:type="dxa"/>
            <w:tcMar/>
          </w:tcPr>
          <w:p w:rsidR="1E44C0EC" w:rsidP="0BA5C2EC" w:rsidRDefault="1E44C0EC" w14:paraId="39050D05" w14:textId="16A6BF0C">
            <w:pPr>
              <w:pStyle w:val="paragraph"/>
              <w:bidi w:val="0"/>
              <w:spacing w:beforeAutospacing="on" w:afterAutospacing="on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1E44C0EC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Which people would need to be in support?</w:t>
            </w:r>
          </w:p>
          <w:p w:rsidR="0BA5C2EC" w:rsidP="0BA5C2EC" w:rsidRDefault="0BA5C2EC" w14:paraId="1A6C4A66" w14:textId="72658F1E">
            <w:pPr>
              <w:pStyle w:val="paragraph"/>
              <w:bidi w:val="0"/>
              <w:spacing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6375" w:type="dxa"/>
            <w:tcMar/>
          </w:tcPr>
          <w:p w:rsidR="0BA5C2EC" w:rsidP="0BA5C2EC" w:rsidRDefault="0BA5C2EC" w14:paraId="22252A21" w14:textId="3333A9C7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</w:p>
        </w:tc>
      </w:tr>
      <w:tr w:rsidR="1510189A" w:rsidTr="02A67031" w14:paraId="6E126677">
        <w:trPr>
          <w:trHeight w:val="300"/>
        </w:trPr>
        <w:tc>
          <w:tcPr>
            <w:tcW w:w="9360" w:type="dxa"/>
            <w:gridSpan w:val="2"/>
            <w:shd w:val="clear" w:color="auto" w:fill="83CAEB" w:themeFill="accent1" w:themeFillTint="66"/>
            <w:tcMar/>
          </w:tcPr>
          <w:p w:rsidR="2489B2D8" w:rsidP="1510189A" w:rsidRDefault="2489B2D8" w14:paraId="5CDD2EE7" w14:textId="3741F04F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/>
            </w:pPr>
            <w:r w:rsidRPr="1510189A" w:rsidR="2489B2D8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Review of Team Commitment Discussion Guide</w:t>
            </w:r>
          </w:p>
        </w:tc>
      </w:tr>
      <w:tr w:rsidR="1510189A" w:rsidTr="02A67031" w14:paraId="3BCC0654">
        <w:trPr>
          <w:trHeight w:val="300"/>
        </w:trPr>
        <w:tc>
          <w:tcPr>
            <w:tcW w:w="2985" w:type="dxa"/>
            <w:tcMar/>
          </w:tcPr>
          <w:p w:rsidR="3EACC179" w:rsidP="1510189A" w:rsidRDefault="3EACC179" w14:paraId="69D08F01" w14:textId="696E1CB3">
            <w:pPr>
              <w:pStyle w:val="Normal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510189A" w:rsidR="3EACC179">
              <w:rPr>
                <w:rStyle w:val="eop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progress has been made in implementing this practice?</w:t>
            </w:r>
          </w:p>
          <w:p w:rsidR="1510189A" w:rsidP="1510189A" w:rsidRDefault="1510189A" w14:paraId="4E94E12E" w14:textId="6809EDE1">
            <w:pPr>
              <w:pStyle w:val="Normal"/>
              <w:bidi w:val="0"/>
              <w:spacing w:beforeAutospacing="on" w:afterAutospacing="on" w:line="240" w:lineRule="auto"/>
              <w:ind w:left="0" w:right="0"/>
              <w:jc w:val="left"/>
              <w:rPr>
                <w:rStyle w:val="eop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510189A" w:rsidP="1510189A" w:rsidRDefault="1510189A" w14:paraId="68B8D6C2" w14:textId="0D5D04DF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tcMar/>
          </w:tcPr>
          <w:p w:rsidR="1510189A" w:rsidP="02A67031" w:rsidRDefault="1510189A" w14:paraId="282A2AE6" w14:textId="71E2ABDF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9FADE78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Timeline</w:t>
            </w:r>
            <w:r w:rsidRPr="02A67031" w:rsidR="19FADE78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starting in April </w:t>
            </w:r>
            <w:r w:rsidRPr="02A67031" w:rsidR="19FADE78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identifying</w:t>
            </w:r>
            <w:r w:rsidRPr="02A67031" w:rsidR="19FADE78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students</w:t>
            </w:r>
          </w:p>
          <w:p w:rsidR="1510189A" w:rsidP="02A67031" w:rsidRDefault="1510189A" w14:paraId="7F0680C8" w14:textId="23E2D8BE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9FADE78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Raise awareness of strategy</w:t>
            </w:r>
          </w:p>
        </w:tc>
      </w:tr>
      <w:tr w:rsidR="1510189A" w:rsidTr="02A67031" w14:paraId="5B7591B8">
        <w:trPr>
          <w:trHeight w:val="300"/>
        </w:trPr>
        <w:tc>
          <w:tcPr>
            <w:tcW w:w="2985" w:type="dxa"/>
            <w:tcMar/>
          </w:tcPr>
          <w:p w:rsidR="1510189A" w:rsidP="0BA5C2EC" w:rsidRDefault="1510189A" w14:paraId="3F87FEAC" w14:textId="7FA2CF7E">
            <w:pPr>
              <w:pStyle w:val="Normal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154C760E">
              <w:rPr>
                <w:rStyle w:val="eop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barriers are you running into?</w:t>
            </w:r>
          </w:p>
          <w:p w:rsidR="1510189A" w:rsidP="0BA5C2EC" w:rsidRDefault="1510189A" w14:paraId="55915CD5" w14:textId="63F9E78D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tcMar/>
          </w:tcPr>
          <w:p w:rsidR="1510189A" w:rsidP="02A67031" w:rsidRDefault="1510189A" w14:paraId="29727EC6" w14:textId="7C39D3E9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78F7611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Relevancy to students</w:t>
            </w:r>
          </w:p>
          <w:p w:rsidR="1510189A" w:rsidP="02A67031" w:rsidRDefault="1510189A" w14:paraId="14AB6EC3" w14:textId="45D41BD1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78F7611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Point people to streamline communication</w:t>
            </w:r>
          </w:p>
        </w:tc>
      </w:tr>
      <w:tr w:rsidR="1510189A" w:rsidTr="02A67031" w14:paraId="35854E9E">
        <w:trPr>
          <w:trHeight w:val="300"/>
        </w:trPr>
        <w:tc>
          <w:tcPr>
            <w:tcW w:w="2985" w:type="dxa"/>
            <w:tcMar/>
          </w:tcPr>
          <w:p w:rsidR="1510189A" w:rsidP="0BA5C2EC" w:rsidRDefault="1510189A" w14:paraId="4F701FA4" w14:textId="64588F51">
            <w:pPr>
              <w:pStyle w:val="Normal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BA5C2EC" w:rsidR="154C760E">
              <w:rPr>
                <w:rStyle w:val="eop"/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What support is needed and from who?</w:t>
            </w:r>
          </w:p>
          <w:p w:rsidR="1510189A" w:rsidP="0BA5C2EC" w:rsidRDefault="1510189A" w14:paraId="261A80C8" w14:textId="778559ED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</w:p>
        </w:tc>
        <w:tc>
          <w:tcPr>
            <w:tcW w:w="6375" w:type="dxa"/>
            <w:tcMar/>
          </w:tcPr>
          <w:p w:rsidR="1510189A" w:rsidP="02A67031" w:rsidRDefault="1510189A" w14:paraId="13B52419" w14:textId="62F3BDE8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68EC5D57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Identify</w:t>
            </w:r>
            <w:r w:rsidRPr="02A67031" w:rsidR="68EC5D57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point people to streamline communication</w:t>
            </w:r>
          </w:p>
        </w:tc>
      </w:tr>
      <w:tr w:rsidR="1510189A" w:rsidTr="02A67031" w14:paraId="7035D724">
        <w:trPr>
          <w:trHeight w:val="300"/>
        </w:trPr>
        <w:tc>
          <w:tcPr>
            <w:tcW w:w="9360" w:type="dxa"/>
            <w:gridSpan w:val="2"/>
            <w:shd w:val="clear" w:color="auto" w:fill="83CAEB" w:themeFill="accent1" w:themeFillTint="66"/>
            <w:tcMar/>
          </w:tcPr>
          <w:p w:rsidR="44477006" w:rsidP="1510189A" w:rsidRDefault="44477006" w14:paraId="4A7680A5" w14:textId="6E1CB586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1510189A" w:rsidR="44477006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Teams Next Steps </w:t>
            </w:r>
          </w:p>
        </w:tc>
      </w:tr>
      <w:tr w:rsidR="1510189A" w:rsidTr="02A67031" w14:paraId="04C6AB78">
        <w:trPr>
          <w:trHeight w:val="300"/>
        </w:trPr>
        <w:tc>
          <w:tcPr>
            <w:tcW w:w="2985" w:type="dxa"/>
            <w:tcMar/>
          </w:tcPr>
          <w:p w:rsidR="02A477E1" w:rsidP="1510189A" w:rsidRDefault="02A477E1" w14:paraId="3470786A" w14:textId="400F9737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1510189A" w:rsidR="02A477E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Identify</w:t>
            </w:r>
            <w:r w:rsidRPr="1510189A" w:rsidR="02A477E1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2-3 action steps your team can take between now and our next meeting to move your work forward.</w:t>
            </w:r>
          </w:p>
        </w:tc>
        <w:tc>
          <w:tcPr>
            <w:tcW w:w="6375" w:type="dxa"/>
            <w:tcMar/>
          </w:tcPr>
          <w:p w:rsidR="1510189A" w:rsidP="02A67031" w:rsidRDefault="1510189A" w14:paraId="15DA585E" w14:textId="2678D024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4E1B17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Review plan with counselors, AP of registration at next meeting</w:t>
            </w:r>
          </w:p>
          <w:p w:rsidR="1510189A" w:rsidP="02A67031" w:rsidRDefault="1510189A" w14:paraId="22E0A19E" w14:textId="1F7D21D9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4E1B17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Westwood to pilot scholarship/financial need process </w:t>
            </w:r>
            <w:r w:rsidRPr="02A67031" w:rsidR="14E1B17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similar to</w:t>
            </w:r>
            <w:r w:rsidRPr="02A67031" w:rsidR="14E1B17F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 xml:space="preserve"> Barry Goldwater</w:t>
            </w:r>
          </w:p>
        </w:tc>
      </w:tr>
      <w:tr w:rsidR="1510189A" w:rsidTr="02A67031" w14:paraId="7AED063F">
        <w:trPr>
          <w:trHeight w:val="300"/>
        </w:trPr>
        <w:tc>
          <w:tcPr>
            <w:tcW w:w="2985" w:type="dxa"/>
            <w:tcMar/>
          </w:tcPr>
          <w:p w:rsidR="4A662913" w:rsidP="1510189A" w:rsidRDefault="4A662913" w14:paraId="201E557B" w14:textId="037D144A">
            <w:pPr>
              <w:pStyle w:val="Normal"/>
              <w:bidi w:val="0"/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1510189A" w:rsidR="4A662913">
              <w:rPr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Identify any barriers and resources needed to support action steps</w:t>
            </w:r>
          </w:p>
        </w:tc>
        <w:tc>
          <w:tcPr>
            <w:tcW w:w="6375" w:type="dxa"/>
            <w:tcMar/>
          </w:tcPr>
          <w:p w:rsidR="1510189A" w:rsidP="02A67031" w:rsidRDefault="1510189A" w14:paraId="23CEDA06" w14:textId="041D971A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3174650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Raise awareness of strategy</w:t>
            </w:r>
          </w:p>
          <w:p w:rsidR="1510189A" w:rsidP="02A67031" w:rsidRDefault="1510189A" w14:paraId="0276B747" w14:textId="190C5650">
            <w:pPr>
              <w:pStyle w:val="Normal"/>
              <w:bidi w:val="0"/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</w:pPr>
            <w:r w:rsidRPr="02A67031" w:rsidR="13174650">
              <w:rPr>
                <w:b w:val="1"/>
                <w:bCs w:val="1"/>
                <w:i w:val="0"/>
                <w:iCs w:val="0"/>
                <w:sz w:val="24"/>
                <w:szCs w:val="24"/>
                <w:u w:val="none"/>
              </w:rPr>
              <w:t>Internal financial barriers</w:t>
            </w:r>
          </w:p>
        </w:tc>
      </w:tr>
    </w:tbl>
    <w:p w:rsidR="0BA5C2EC" w:rsidP="0BA5C2EC" w:rsidRDefault="0BA5C2EC" w14:paraId="22D4DBF8" w14:textId="74C342E0">
      <w:pPr>
        <w:pStyle w:val="Normal"/>
        <w:suppressLineNumbers w:val="0"/>
        <w:spacing w:before="0" w:beforeAutospacing="off" w:after="160" w:afterAutospacing="off" w:line="279" w:lineRule="auto"/>
        <w:ind w:left="0" w:right="0"/>
        <w:jc w:val="left"/>
        <w:rPr>
          <w:b w:val="1"/>
          <w:bCs w:val="1"/>
          <w:i w:val="1"/>
          <w:iCs w:val="1"/>
          <w:sz w:val="24"/>
          <w:szCs w:val="24"/>
          <w:u w:val="none"/>
        </w:rPr>
      </w:pPr>
    </w:p>
    <w:p w:rsidR="098691F2" w:rsidP="0BA5C2EC" w:rsidRDefault="098691F2" w14:paraId="4A364311" w14:textId="0570554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b w:val="1"/>
          <w:bCs w:val="1"/>
          <w:i w:val="1"/>
          <w:iCs w:val="1"/>
          <w:sz w:val="24"/>
          <w:szCs w:val="24"/>
          <w:u w:val="none"/>
        </w:rPr>
      </w:pPr>
      <w:r w:rsidRPr="0BA5C2EC" w:rsidR="098691F2">
        <w:rPr>
          <w:b w:val="1"/>
          <w:bCs w:val="1"/>
          <w:i w:val="1"/>
          <w:iCs w:val="1"/>
          <w:sz w:val="24"/>
          <w:szCs w:val="24"/>
          <w:u w:val="none"/>
        </w:rPr>
        <w:t>Q2 Meeting Notes (Decem</w:t>
      </w:r>
      <w:r w:rsidRPr="0BA5C2EC" w:rsidR="25D91AB9">
        <w:rPr>
          <w:b w:val="1"/>
          <w:bCs w:val="1"/>
          <w:i w:val="1"/>
          <w:iCs w:val="1"/>
          <w:sz w:val="24"/>
          <w:szCs w:val="24"/>
          <w:u w:val="none"/>
        </w:rPr>
        <w:t xml:space="preserve">ber 23) </w:t>
      </w:r>
    </w:p>
    <w:tbl>
      <w:tblPr>
        <w:tblStyle w:val="TableGrid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2235"/>
        <w:gridCol w:w="7125"/>
      </w:tblGrid>
      <w:tr w:rsidR="1510189A" w:rsidTr="1510189A" w14:paraId="753446F3">
        <w:trPr>
          <w:trHeight w:val="300"/>
        </w:trPr>
        <w:tc>
          <w:tcPr>
            <w:tcW w:w="2235" w:type="dxa"/>
            <w:tcMar/>
          </w:tcPr>
          <w:p w:rsidR="39FACB4A" w:rsidP="1510189A" w:rsidRDefault="39FACB4A" w14:paraId="7C3A19E5" w14:textId="35AE40D0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1510189A" w:rsidR="39FACB4A">
              <w:rPr>
                <w:b w:val="1"/>
                <w:bCs w:val="1"/>
                <w:sz w:val="22"/>
                <w:szCs w:val="22"/>
              </w:rPr>
              <w:t xml:space="preserve">Group Attendees </w:t>
            </w:r>
          </w:p>
        </w:tc>
        <w:tc>
          <w:tcPr>
            <w:tcW w:w="7125" w:type="dxa"/>
            <w:tcMar/>
          </w:tcPr>
          <w:p w:rsidR="39FACB4A" w:rsidP="1510189A" w:rsidRDefault="39FACB4A" w14:paraId="2A431AD6" w14:textId="1839007F">
            <w:pPr>
              <w:pStyle w:val="Normal"/>
              <w:bidi w:val="0"/>
              <w:rPr>
                <w:sz w:val="22"/>
                <w:szCs w:val="22"/>
              </w:rPr>
            </w:pPr>
            <w:r w:rsidRPr="1510189A" w:rsidR="39FACB4A">
              <w:rPr>
                <w:sz w:val="22"/>
                <w:szCs w:val="22"/>
              </w:rPr>
              <w:t xml:space="preserve">MPS – Cynthia Catledge, Michael Garcia </w:t>
            </w:r>
          </w:p>
          <w:p w:rsidR="39FACB4A" w:rsidP="1510189A" w:rsidRDefault="39FACB4A" w14:paraId="6BD87209" w14:textId="2D5B4ADF">
            <w:pPr>
              <w:pStyle w:val="Normal"/>
              <w:rPr/>
            </w:pPr>
            <w:r w:rsidRPr="1510189A" w:rsidR="39FACB4A">
              <w:rPr>
                <w:sz w:val="22"/>
                <w:szCs w:val="22"/>
              </w:rPr>
              <w:t xml:space="preserve">MCC – Celina Salinas, Megan Garvey, Bibiana Rivera </w:t>
            </w:r>
          </w:p>
          <w:p w:rsidR="39FACB4A" w:rsidP="1510189A" w:rsidRDefault="39FACB4A" w14:paraId="5CF88061" w14:textId="083A766F">
            <w:pPr>
              <w:pStyle w:val="Normal"/>
              <w:rPr/>
            </w:pPr>
            <w:r w:rsidRPr="1510189A" w:rsidR="39FACB4A">
              <w:rPr>
                <w:sz w:val="22"/>
                <w:szCs w:val="22"/>
              </w:rPr>
              <w:t xml:space="preserve">Rio Salado – Art De La Cruz </w:t>
            </w:r>
          </w:p>
          <w:p w:rsidR="39FACB4A" w:rsidP="1510189A" w:rsidRDefault="39FACB4A" w14:paraId="58A560F7" w14:textId="7E107E12">
            <w:pPr>
              <w:pStyle w:val="Normal"/>
              <w:rPr/>
            </w:pPr>
            <w:r w:rsidRPr="1510189A" w:rsidR="39FACB4A">
              <w:rPr>
                <w:sz w:val="22"/>
                <w:szCs w:val="22"/>
              </w:rPr>
              <w:t>ElevateEdAZ</w:t>
            </w:r>
            <w:r w:rsidRPr="1510189A" w:rsidR="39FACB4A">
              <w:rPr>
                <w:sz w:val="22"/>
                <w:szCs w:val="22"/>
              </w:rPr>
              <w:t xml:space="preserve"> – Tony Finn, Amir Law</w:t>
            </w:r>
          </w:p>
        </w:tc>
      </w:tr>
      <w:tr w:rsidR="1510189A" w:rsidTr="1510189A" w14:paraId="258F119E">
        <w:trPr>
          <w:trHeight w:val="300"/>
        </w:trPr>
        <w:tc>
          <w:tcPr>
            <w:tcW w:w="2235" w:type="dxa"/>
            <w:tcMar/>
          </w:tcPr>
          <w:p w:rsidR="6C56B5D5" w:rsidP="1510189A" w:rsidRDefault="6C56B5D5" w14:paraId="297D5B49" w14:textId="564C01E8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1510189A" w:rsidR="6C56B5D5">
              <w:rPr>
                <w:b w:val="1"/>
                <w:bCs w:val="1"/>
                <w:sz w:val="22"/>
                <w:szCs w:val="22"/>
              </w:rPr>
              <w:t>Team Best Practice/Strategy</w:t>
            </w:r>
          </w:p>
        </w:tc>
        <w:tc>
          <w:tcPr>
            <w:tcW w:w="7125" w:type="dxa"/>
            <w:tcMar/>
          </w:tcPr>
          <w:p w:rsidR="6C56B5D5" w:rsidP="1510189A" w:rsidRDefault="6C56B5D5" w14:paraId="7E2DA45A" w14:textId="39C151B6">
            <w:p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noProof w:val="0"/>
                <w:sz w:val="22"/>
                <w:szCs w:val="22"/>
                <w:lang w:val="en-US"/>
              </w:rPr>
            </w:pPr>
            <w:r w:rsidRPr="1510189A" w:rsidR="6C56B5D5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MPS and MCC are Reconvening </w:t>
            </w:r>
            <w:r w:rsidRPr="1510189A" w:rsidR="6C56B5D5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</w:t>
            </w:r>
            <w:r w:rsidRPr="1510189A" w:rsidR="6C56B5D5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Design Team for Communication – Students/Families, staff, and administrators</w:t>
            </w:r>
          </w:p>
          <w:p w:rsidR="1510189A" w:rsidP="1510189A" w:rsidRDefault="1510189A" w14:paraId="27A4D101" w14:textId="6308F969">
            <w:pPr>
              <w:pStyle w:val="Normal"/>
              <w:bidi w:val="0"/>
              <w:rPr>
                <w:sz w:val="22"/>
                <w:szCs w:val="22"/>
              </w:rPr>
            </w:pPr>
          </w:p>
        </w:tc>
      </w:tr>
      <w:tr w:rsidR="1510189A" w:rsidTr="1510189A" w14:paraId="5C4BFE1A">
        <w:trPr>
          <w:trHeight w:val="300"/>
        </w:trPr>
        <w:tc>
          <w:tcPr>
            <w:tcW w:w="2235" w:type="dxa"/>
            <w:tcMar/>
          </w:tcPr>
          <w:p w:rsidR="1510189A" w:rsidP="1510189A" w:rsidRDefault="1510189A" w14:paraId="649F6E33" w14:textId="5DF878D4">
            <w:p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510189A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would need to happen to implement this strategy/best practice at our school/district? </w:t>
            </w:r>
            <w:r w:rsidRPr="1510189A" w:rsidR="1510189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 </w:t>
            </w:r>
          </w:p>
        </w:tc>
        <w:tc>
          <w:tcPr>
            <w:tcW w:w="7125" w:type="dxa"/>
            <w:tcMar/>
          </w:tcPr>
          <w:p w:rsidR="1510189A" w:rsidP="1510189A" w:rsidRDefault="1510189A" w14:paraId="2481928B" w14:textId="2CEB2600">
            <w:pPr>
              <w:bidi w:val="0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510189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 </w:t>
            </w:r>
          </w:p>
          <w:p w:rsidR="12D8184E" w:rsidP="1510189A" w:rsidRDefault="12D8184E" w14:paraId="74D4C19D" w14:textId="3D2E8F92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2D8184E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Establish</w:t>
            </w:r>
            <w:r w:rsidRPr="1510189A" w:rsidR="1510189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clear timelines for the students that are easy to follow.</w:t>
            </w:r>
          </w:p>
          <w:p w:rsidR="1510189A" w:rsidP="1510189A" w:rsidRDefault="1510189A" w14:paraId="1F586639" w14:textId="1ECE8FF2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510189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Data-sharing agreement (HS-MCC): What are the opportunities to make the process easier for students (Grades, GPA, Rosters for DE enrollment, pre-enrollment data for HS students/DE Courses)</w:t>
            </w:r>
          </w:p>
          <w:p w:rsidR="1510189A" w:rsidP="1510189A" w:rsidRDefault="1510189A" w14:paraId="0054D68B" w14:textId="48876F24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510189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Awareness and Clear Communication</w:t>
            </w:r>
          </w:p>
          <w:p w:rsidR="1510189A" w:rsidP="1510189A" w:rsidRDefault="1510189A" w14:paraId="4856E627" w14:textId="30AA8F45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510189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Collaboration between HS and college personnel</w:t>
            </w:r>
          </w:p>
          <w:p w:rsidR="1510189A" w:rsidP="1510189A" w:rsidRDefault="1510189A" w14:paraId="60D381AB" w14:textId="4B5881DE">
            <w:pPr>
              <w:bidi w:val="0"/>
              <w:spacing w:after="0" w:line="240" w:lineRule="auto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510189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 </w:t>
            </w:r>
          </w:p>
          <w:p w:rsidR="1510189A" w:rsidP="1510189A" w:rsidRDefault="1510189A" w14:paraId="398B0821" w14:textId="29A9AE4B">
            <w:pPr>
              <w:bidi w:val="0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510189A" w:rsidR="1510189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 </w:t>
            </w:r>
          </w:p>
        </w:tc>
      </w:tr>
      <w:tr w:rsidR="1510189A" w:rsidTr="1510189A" w14:paraId="41D06670">
        <w:trPr>
          <w:trHeight w:val="1455"/>
        </w:trPr>
        <w:tc>
          <w:tcPr>
            <w:tcW w:w="2235" w:type="dxa"/>
            <w:tcMar/>
          </w:tcPr>
          <w:p w:rsidR="5A15975E" w:rsidP="1510189A" w:rsidRDefault="5A15975E" w14:paraId="7159040F" w14:textId="15264D29">
            <w:pPr>
              <w:pStyle w:val="Normal"/>
              <w:bidi w:val="0"/>
              <w:rPr>
                <w:b w:val="1"/>
                <w:bCs w:val="1"/>
                <w:sz w:val="22"/>
                <w:szCs w:val="22"/>
                <w:u w:val="none"/>
              </w:rPr>
            </w:pPr>
            <w:r w:rsidRPr="1510189A" w:rsidR="5A15975E">
              <w:rPr>
                <w:b w:val="1"/>
                <w:bCs w:val="1"/>
                <w:sz w:val="22"/>
                <w:szCs w:val="22"/>
                <w:u w:val="none"/>
              </w:rPr>
              <w:t xml:space="preserve">What are the barriers that need to </w:t>
            </w:r>
            <w:r w:rsidRPr="1510189A" w:rsidR="5A15975E">
              <w:rPr>
                <w:b w:val="0"/>
                <w:bCs w:val="0"/>
                <w:sz w:val="22"/>
                <w:szCs w:val="22"/>
                <w:u w:val="none"/>
              </w:rPr>
              <w:t>be</w:t>
            </w:r>
            <w:r w:rsidRPr="1510189A" w:rsidR="5A15975E">
              <w:rPr>
                <w:b w:val="1"/>
                <w:bCs w:val="1"/>
                <w:sz w:val="22"/>
                <w:szCs w:val="22"/>
                <w:u w:val="none"/>
              </w:rPr>
              <w:t xml:space="preserve"> addressed?</w:t>
            </w:r>
          </w:p>
        </w:tc>
        <w:tc>
          <w:tcPr>
            <w:tcW w:w="7125" w:type="dxa"/>
            <w:tcMar/>
          </w:tcPr>
          <w:p w:rsidR="5A15975E" w:rsidP="1510189A" w:rsidRDefault="5A15975E" w14:paraId="7E58EF86" w14:textId="3AFB413B">
            <w:pPr>
              <w:pStyle w:val="Normal"/>
              <w:bidi w:val="0"/>
              <w:rPr>
                <w:b w:val="1"/>
                <w:bCs w:val="1"/>
                <w:sz w:val="22"/>
                <w:szCs w:val="22"/>
                <w:u w:val="single"/>
              </w:rPr>
            </w:pPr>
            <w:r w:rsidRPr="1510189A" w:rsidR="5A15975E">
              <w:rPr>
                <w:b w:val="1"/>
                <w:bCs w:val="1"/>
                <w:sz w:val="22"/>
                <w:szCs w:val="22"/>
                <w:u w:val="single"/>
              </w:rPr>
              <w:t xml:space="preserve">NUMBER ONE BARRIER AS SHARED BY STUDENTS– AWARENESS OF PROCESS, REASON, AND IMPLICATIONS OF DE  </w:t>
            </w:r>
          </w:p>
          <w:p w:rsidR="5A15975E" w:rsidP="1510189A" w:rsidRDefault="5A15975E" w14:paraId="353B11EF" w14:textId="499F9939">
            <w:pPr>
              <w:pStyle w:val="Normal"/>
              <w:rPr/>
            </w:pPr>
            <w:r w:rsidRPr="1510189A" w:rsidR="5A15975E">
              <w:rPr>
                <w:sz w:val="22"/>
                <w:szCs w:val="22"/>
              </w:rPr>
              <w:t xml:space="preserve">What’s the why – Parents and students MIUST know how DE applies and why it is important for college-going cultures (How does the course apply?) - pertains to Teachers as well </w:t>
            </w:r>
          </w:p>
          <w:p w:rsidR="5A15975E" w:rsidP="1510189A" w:rsidRDefault="5A15975E" w14:paraId="5EBFADCE" w14:textId="76D4F2F9">
            <w:pPr>
              <w:pStyle w:val="Normal"/>
              <w:bidi w:val="0"/>
              <w:rPr>
                <w:sz w:val="22"/>
                <w:szCs w:val="22"/>
              </w:rPr>
            </w:pPr>
            <w:r w:rsidRPr="1510189A" w:rsidR="5A15975E">
              <w:rPr>
                <w:sz w:val="22"/>
                <w:szCs w:val="22"/>
              </w:rPr>
              <w:t>HS and College systems “speaking to each other” through a data sharing agreement</w:t>
            </w:r>
            <w:r w:rsidRPr="1510189A" w:rsidR="5A15975E">
              <w:rPr>
                <w:sz w:val="22"/>
                <w:szCs w:val="22"/>
              </w:rPr>
              <w:t xml:space="preserve">.  </w:t>
            </w:r>
          </w:p>
          <w:p w:rsidR="5A15975E" w:rsidP="1510189A" w:rsidRDefault="5A15975E" w14:paraId="4A12F50A" w14:textId="2350D791">
            <w:pPr>
              <w:pStyle w:val="Normal"/>
              <w:rPr/>
            </w:pPr>
            <w:r w:rsidRPr="1510189A" w:rsidR="5A15975E">
              <w:rPr>
                <w:sz w:val="22"/>
                <w:szCs w:val="22"/>
              </w:rPr>
              <w:t xml:space="preserve">Each College has their own process in supporting students to enroll in DE and providing information to students </w:t>
            </w:r>
          </w:p>
          <w:p w:rsidR="5A15975E" w:rsidP="1510189A" w:rsidRDefault="5A15975E" w14:paraId="026495B0" w14:textId="58A3A673">
            <w:pPr>
              <w:pStyle w:val="Normal"/>
              <w:rPr/>
            </w:pPr>
            <w:r w:rsidRPr="1510189A" w:rsidR="5A15975E">
              <w:rPr>
                <w:sz w:val="22"/>
                <w:szCs w:val="22"/>
              </w:rPr>
              <w:t xml:space="preserve">Labor intensive process – what can be taken off the student’s “plate” </w:t>
            </w:r>
          </w:p>
          <w:p w:rsidR="5A15975E" w:rsidP="1510189A" w:rsidRDefault="5A15975E" w14:paraId="1C1FFA1E" w14:textId="67F09EB8">
            <w:pPr>
              <w:pStyle w:val="Normal"/>
              <w:rPr/>
            </w:pPr>
            <w:r w:rsidRPr="1510189A" w:rsidR="5A15975E">
              <w:rPr>
                <w:sz w:val="22"/>
                <w:szCs w:val="22"/>
              </w:rPr>
              <w:t xml:space="preserve">Financial Implications; Transportation to College site, when needed.  </w:t>
            </w:r>
          </w:p>
        </w:tc>
      </w:tr>
      <w:tr w:rsidR="1510189A" w:rsidTr="1510189A" w14:paraId="6C0B0C4A">
        <w:trPr>
          <w:trHeight w:val="300"/>
        </w:trPr>
        <w:tc>
          <w:tcPr>
            <w:tcW w:w="2235" w:type="dxa"/>
            <w:tcMar/>
          </w:tcPr>
          <w:p w:rsidR="193EAEB2" w:rsidP="1510189A" w:rsidRDefault="193EAEB2" w14:paraId="431A0D20" w14:textId="767DB241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1510189A" w:rsidR="193EAEB2">
              <w:rPr>
                <w:b w:val="1"/>
                <w:bCs w:val="1"/>
                <w:sz w:val="22"/>
                <w:szCs w:val="22"/>
              </w:rPr>
              <w:t xml:space="preserve">What </w:t>
            </w:r>
            <w:r w:rsidRPr="1510189A" w:rsidR="193EAEB2">
              <w:rPr>
                <w:b w:val="1"/>
                <w:bCs w:val="1"/>
                <w:sz w:val="22"/>
                <w:szCs w:val="22"/>
              </w:rPr>
              <w:t>resources</w:t>
            </w:r>
            <w:r w:rsidRPr="1510189A" w:rsidR="193EAEB2">
              <w:rPr>
                <w:b w:val="1"/>
                <w:bCs w:val="1"/>
                <w:sz w:val="22"/>
                <w:szCs w:val="22"/>
              </w:rPr>
              <w:t xml:space="preserve"> would be needed? </w:t>
            </w:r>
          </w:p>
        </w:tc>
        <w:tc>
          <w:tcPr>
            <w:tcW w:w="7125" w:type="dxa"/>
            <w:tcMar/>
          </w:tcPr>
          <w:p w:rsidR="384DCDC1" w:rsidP="1510189A" w:rsidRDefault="384DCDC1" w14:paraId="32CE37C5" w14:textId="7C2DA37C">
            <w:pPr>
              <w:pStyle w:val="Normal"/>
              <w:bidi w:val="0"/>
              <w:rPr>
                <w:sz w:val="22"/>
                <w:szCs w:val="22"/>
              </w:rPr>
            </w:pPr>
            <w:r w:rsidRPr="1510189A" w:rsidR="384DCDC1">
              <w:rPr>
                <w:sz w:val="22"/>
                <w:szCs w:val="22"/>
              </w:rPr>
              <w:t xml:space="preserve">Development of an Ecosystem of support and communication related to DE </w:t>
            </w:r>
          </w:p>
          <w:p w:rsidR="384DCDC1" w:rsidP="1510189A" w:rsidRDefault="384DCDC1" w14:paraId="30B44CC5" w14:textId="2463D01E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Effective and Just-in-time communication to students and parents. </w:t>
            </w:r>
          </w:p>
          <w:p w:rsidR="384DCDC1" w:rsidP="1510189A" w:rsidRDefault="384DCDC1" w14:paraId="0D956135" w14:textId="58498DCC">
            <w:pPr>
              <w:pStyle w:val="Normal"/>
              <w:bidi w:val="0"/>
              <w:rPr>
                <w:sz w:val="22"/>
                <w:szCs w:val="22"/>
              </w:rPr>
            </w:pPr>
            <w:r w:rsidRPr="1510189A" w:rsidR="384DCDC1">
              <w:rPr>
                <w:sz w:val="22"/>
                <w:szCs w:val="22"/>
              </w:rPr>
              <w:t>Mandatory orientation for DE students and families</w:t>
            </w:r>
            <w:r w:rsidRPr="1510189A" w:rsidR="384DCDC1">
              <w:rPr>
                <w:sz w:val="22"/>
                <w:szCs w:val="22"/>
              </w:rPr>
              <w:t xml:space="preserve">.  </w:t>
            </w:r>
          </w:p>
          <w:p w:rsidR="384DCDC1" w:rsidP="1510189A" w:rsidRDefault="384DCDC1" w14:paraId="42ACA82F" w14:textId="3A409BBF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Data-sharing agreement between HS Districts and MCCCD </w:t>
            </w:r>
          </w:p>
          <w:p w:rsidR="384DCDC1" w:rsidP="1510189A" w:rsidRDefault="384DCDC1" w14:paraId="728F7A07" w14:textId="7B2209A4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HS Email Addresses (Teachers) </w:t>
            </w:r>
          </w:p>
          <w:p w:rsidR="384DCDC1" w:rsidP="1510189A" w:rsidRDefault="384DCDC1" w14:paraId="61651C89" w14:textId="1CA59B05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Certified DE HS Teachers </w:t>
            </w:r>
          </w:p>
          <w:p w:rsidR="384DCDC1" w:rsidP="1510189A" w:rsidRDefault="384DCDC1" w14:paraId="34C5A599" w14:textId="71290FA8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Supporting Under-resourced Communities </w:t>
            </w:r>
          </w:p>
          <w:p w:rsidR="384DCDC1" w:rsidP="1510189A" w:rsidRDefault="384DCDC1" w14:paraId="716CA529" w14:textId="21EEA70C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>(Re) Empowering DE Teachers to serve as a catalyst for engaging students</w:t>
            </w:r>
          </w:p>
        </w:tc>
      </w:tr>
      <w:tr w:rsidR="1510189A" w:rsidTr="1510189A" w14:paraId="1270AA6C">
        <w:trPr>
          <w:trHeight w:val="300"/>
        </w:trPr>
        <w:tc>
          <w:tcPr>
            <w:tcW w:w="2235" w:type="dxa"/>
            <w:tcMar/>
          </w:tcPr>
          <w:p w:rsidR="384DCDC1" w:rsidP="1510189A" w:rsidRDefault="384DCDC1" w14:paraId="04A35E9A" w14:textId="38615A94">
            <w:pPr>
              <w:pStyle w:val="Normal"/>
              <w:bidi w:val="0"/>
              <w:rPr>
                <w:b w:val="1"/>
                <w:bCs w:val="1"/>
                <w:sz w:val="22"/>
                <w:szCs w:val="22"/>
              </w:rPr>
            </w:pPr>
            <w:r w:rsidRPr="1510189A" w:rsidR="384DCDC1">
              <w:rPr>
                <w:b w:val="1"/>
                <w:bCs w:val="1"/>
                <w:sz w:val="22"/>
                <w:szCs w:val="22"/>
              </w:rPr>
              <w:t>Which people would need to be in support?</w:t>
            </w:r>
          </w:p>
        </w:tc>
        <w:tc>
          <w:tcPr>
            <w:tcW w:w="7125" w:type="dxa"/>
            <w:tcMar/>
          </w:tcPr>
          <w:p w:rsidR="384DCDC1" w:rsidP="1510189A" w:rsidRDefault="384DCDC1" w14:paraId="3254E3F5" w14:textId="3116778A">
            <w:pPr>
              <w:pStyle w:val="Normal"/>
              <w:bidi w:val="0"/>
              <w:rPr>
                <w:sz w:val="22"/>
                <w:szCs w:val="22"/>
              </w:rPr>
            </w:pPr>
            <w:r w:rsidRPr="1510189A" w:rsidR="384DCDC1">
              <w:rPr>
                <w:sz w:val="22"/>
                <w:szCs w:val="22"/>
              </w:rPr>
              <w:t xml:space="preserve">effective Collaboration Between: </w:t>
            </w:r>
          </w:p>
          <w:p w:rsidR="384DCDC1" w:rsidP="1510189A" w:rsidRDefault="384DCDC1" w14:paraId="7B72F501" w14:textId="073A9466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HS Counselors  </w:t>
            </w:r>
          </w:p>
          <w:p w:rsidR="384DCDC1" w:rsidP="1510189A" w:rsidRDefault="384DCDC1" w14:paraId="761DC104" w14:textId="32F8EBE1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MCC College Reps </w:t>
            </w:r>
          </w:p>
          <w:p w:rsidR="384DCDC1" w:rsidP="1510189A" w:rsidRDefault="384DCDC1" w14:paraId="441B687C" w14:textId="495A50DC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Teachers </w:t>
            </w:r>
          </w:p>
          <w:p w:rsidR="384DCDC1" w:rsidP="1510189A" w:rsidRDefault="384DCDC1" w14:paraId="63E3A3E2" w14:textId="2099EC38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Administrators </w:t>
            </w:r>
          </w:p>
          <w:p w:rsidR="384DCDC1" w:rsidP="1510189A" w:rsidRDefault="384DCDC1" w14:paraId="73BD6021" w14:textId="2A679055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 xml:space="preserve">Families </w:t>
            </w:r>
          </w:p>
          <w:p w:rsidR="384DCDC1" w:rsidP="1510189A" w:rsidRDefault="384DCDC1" w14:paraId="7A2C4A48" w14:textId="31F57782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>Peer Advisors</w:t>
            </w:r>
          </w:p>
        </w:tc>
      </w:tr>
      <w:tr w:rsidR="1510189A" w:rsidTr="1510189A" w14:paraId="1CB901C6">
        <w:trPr>
          <w:trHeight w:val="300"/>
        </w:trPr>
        <w:tc>
          <w:tcPr>
            <w:tcW w:w="2235" w:type="dxa"/>
            <w:tcMar/>
          </w:tcPr>
          <w:p w:rsidR="384DCDC1" w:rsidP="1510189A" w:rsidRDefault="384DCDC1" w14:paraId="13AE1655" w14:textId="65F3654F">
            <w:pPr>
              <w:pStyle w:val="Normal"/>
              <w:bidi w:val="0"/>
              <w:rPr>
                <w:rFonts w:ascii="Aptos" w:hAnsi="Aptos" w:eastAsia="Aptos" w:cs="Aptos" w:asciiTheme="minorAscii" w:hAnsiTheme="minorAscii" w:eastAsiaTheme="minorAscii" w:cstheme="minorAscii"/>
                <w:noProof w:val="0"/>
                <w:sz w:val="22"/>
                <w:szCs w:val="22"/>
                <w:lang w:val="en-US"/>
              </w:rPr>
            </w:pPr>
            <w:r w:rsidRPr="1510189A" w:rsidR="384DCDC1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Additional</w:t>
            </w:r>
            <w:r w:rsidRPr="1510189A" w:rsidR="384DCDC1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thoughts, concerns, questions?</w:t>
            </w:r>
          </w:p>
        </w:tc>
        <w:tc>
          <w:tcPr>
            <w:tcW w:w="7125" w:type="dxa"/>
            <w:tcMar/>
          </w:tcPr>
          <w:p w:rsidR="384DCDC1" w:rsidP="1510189A" w:rsidRDefault="384DCDC1" w14:paraId="457EFE9D" w14:textId="58BF2BC2">
            <w:pPr>
              <w:pStyle w:val="Normal"/>
              <w:bidi w:val="0"/>
              <w:rPr>
                <w:sz w:val="22"/>
                <w:szCs w:val="22"/>
              </w:rPr>
            </w:pPr>
            <w:r w:rsidRPr="1510189A" w:rsidR="384DCDC1">
              <w:rPr>
                <w:sz w:val="22"/>
                <w:szCs w:val="22"/>
              </w:rPr>
              <w:t xml:space="preserve">Are students in a HS class that is DE or are students in a college course that provides HS credit? </w:t>
            </w:r>
          </w:p>
          <w:p w:rsidR="384DCDC1" w:rsidP="1510189A" w:rsidRDefault="384DCDC1" w14:paraId="623EC546" w14:textId="1C300EEB">
            <w:pPr>
              <w:pStyle w:val="Normal"/>
              <w:bidi w:val="0"/>
              <w:rPr>
                <w:sz w:val="22"/>
                <w:szCs w:val="22"/>
              </w:rPr>
            </w:pPr>
            <w:r w:rsidRPr="1510189A" w:rsidR="384DCDC1">
              <w:rPr>
                <w:sz w:val="22"/>
                <w:szCs w:val="22"/>
              </w:rPr>
              <w:t>Building an ecosystem of support that enables students and families to be aware of the DE opportunities as well as the reasons and benefits of DE</w:t>
            </w:r>
            <w:r w:rsidRPr="1510189A" w:rsidR="384DCDC1">
              <w:rPr>
                <w:sz w:val="22"/>
                <w:szCs w:val="22"/>
              </w:rPr>
              <w:t xml:space="preserve">. </w:t>
            </w:r>
          </w:p>
          <w:p w:rsidR="384DCDC1" w:rsidP="1510189A" w:rsidRDefault="384DCDC1" w14:paraId="5AC77661" w14:textId="69E6259C">
            <w:pPr>
              <w:pStyle w:val="Normal"/>
              <w:rPr/>
            </w:pPr>
            <w:r w:rsidRPr="1510189A" w:rsidR="384DCDC1">
              <w:rPr>
                <w:sz w:val="22"/>
                <w:szCs w:val="22"/>
              </w:rPr>
              <w:t>How do we provide the information needed, to the people who need it, when they need it?</w:t>
            </w:r>
          </w:p>
        </w:tc>
      </w:tr>
    </w:tbl>
    <w:p w:rsidR="1510189A" w:rsidP="1510189A" w:rsidRDefault="1510189A" w14:paraId="28909381" w14:textId="503FC53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sz w:val="22"/>
          <w:szCs w:val="22"/>
        </w:rPr>
      </w:pPr>
    </w:p>
    <w:p w:rsidR="1510189A" w:rsidP="1510189A" w:rsidRDefault="1510189A" w14:paraId="5E77BBC6" w14:textId="25991C61">
      <w:pPr>
        <w:pStyle w:val="Normal"/>
        <w:jc w:val="left"/>
        <w:rPr>
          <w:sz w:val="22"/>
          <w:szCs w:val="22"/>
        </w:rPr>
      </w:pPr>
    </w:p>
    <w:p w:rsidR="1510189A" w:rsidP="1510189A" w:rsidRDefault="1510189A" w14:paraId="42D682E1" w14:textId="328225DD">
      <w:pPr>
        <w:pStyle w:val="Normal"/>
        <w:jc w:val="left"/>
        <w:rPr>
          <w:sz w:val="22"/>
          <w:szCs w:val="22"/>
        </w:rPr>
      </w:pPr>
    </w:p>
    <w:p w:rsidR="1510189A" w:rsidP="1510189A" w:rsidRDefault="1510189A" w14:paraId="7E31FA6B" w14:textId="50489128">
      <w:pPr>
        <w:pStyle w:val="Normal"/>
        <w:jc w:val="center"/>
        <w:rPr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f15cbc0f54874429"/>
      <w:footerReference w:type="default" r:id="R37772c5197db41e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510189A" w:rsidTr="1510189A" w14:paraId="612F9E3F">
      <w:trPr>
        <w:trHeight w:val="300"/>
      </w:trPr>
      <w:tc>
        <w:tcPr>
          <w:tcW w:w="3120" w:type="dxa"/>
          <w:tcMar/>
        </w:tcPr>
        <w:p w:rsidR="1510189A" w:rsidP="1510189A" w:rsidRDefault="1510189A" w14:paraId="2468B69F" w14:textId="0A146C9F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120" w:type="dxa"/>
          <w:tcMar/>
        </w:tcPr>
        <w:p w:rsidR="1510189A" w:rsidP="1510189A" w:rsidRDefault="1510189A" w14:paraId="619F27BF" w14:textId="65C73861">
          <w:pPr>
            <w:pStyle w:val="Header"/>
            <w:bidi w:val="0"/>
            <w:jc w:val="center"/>
            <w:rPr/>
          </w:pPr>
        </w:p>
      </w:tc>
      <w:tc>
        <w:tcPr>
          <w:tcW w:w="3120" w:type="dxa"/>
          <w:tcMar/>
        </w:tcPr>
        <w:p w:rsidR="1510189A" w:rsidP="1510189A" w:rsidRDefault="1510189A" w14:paraId="5B1E980B" w14:textId="269FB88E">
          <w:pPr>
            <w:pStyle w:val="Header"/>
            <w:bidi w:val="0"/>
            <w:ind w:right="-115"/>
            <w:jc w:val="right"/>
            <w:rPr/>
          </w:pPr>
        </w:p>
      </w:tc>
    </w:tr>
  </w:tbl>
  <w:p w:rsidR="1510189A" w:rsidP="1510189A" w:rsidRDefault="1510189A" w14:paraId="6E353E4B" w14:textId="4A305493">
    <w:pPr>
      <w:pStyle w:val="Footer"/>
      <w:bidi w:val="0"/>
      <w:rPr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510189A" w:rsidTr="1510189A" w14:paraId="3CA88054">
      <w:trPr>
        <w:trHeight w:val="300"/>
      </w:trPr>
      <w:tc>
        <w:tcPr>
          <w:tcW w:w="3120" w:type="dxa"/>
          <w:tcMar/>
        </w:tcPr>
        <w:p w:rsidR="1510189A" w:rsidP="1510189A" w:rsidRDefault="1510189A" w14:paraId="7A417E4B" w14:textId="6091EC4D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120" w:type="dxa"/>
          <w:tcMar/>
        </w:tcPr>
        <w:p w:rsidR="1510189A" w:rsidP="1510189A" w:rsidRDefault="1510189A" w14:paraId="6AF082E1" w14:textId="0DEA7B3C">
          <w:pPr>
            <w:pStyle w:val="Header"/>
            <w:bidi w:val="0"/>
            <w:jc w:val="center"/>
            <w:rPr/>
          </w:pPr>
        </w:p>
      </w:tc>
      <w:tc>
        <w:tcPr>
          <w:tcW w:w="3120" w:type="dxa"/>
          <w:tcMar/>
        </w:tcPr>
        <w:p w:rsidR="1510189A" w:rsidP="1510189A" w:rsidRDefault="1510189A" w14:paraId="1D45C0A6" w14:textId="066FBAB3">
          <w:pPr>
            <w:pStyle w:val="Header"/>
            <w:bidi w:val="0"/>
            <w:ind w:right="-115"/>
            <w:jc w:val="right"/>
            <w:rPr/>
          </w:pPr>
        </w:p>
      </w:tc>
    </w:tr>
  </w:tbl>
  <w:p w:rsidR="1510189A" w:rsidP="1510189A" w:rsidRDefault="1510189A" w14:paraId="77355222" w14:textId="74456EC6">
    <w:pPr>
      <w:pStyle w:val="Header"/>
      <w:bidi w:val="0"/>
      <w:rPr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SzddxHy8" int2:invalidationBookmarkName="" int2:hashCode="6lwYL/w8TsqSfs" int2:id="U66YRtaR">
      <int2:state int2:type="WordDesignerSuggestedImageAnnotation" int2:value="Review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2">
    <w:nsid w:val="22d99c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3"/>
      <w:numFmt w:val="lowerLetter"/>
      <w:lvlText w:val="%2."/>
      <w:lvlJc w:val="left"/>
      <w:pPr>
        <w:ind w:left="1440" w:hanging="360"/>
      </w:pPr>
      <w:rPr>
        <w:rFonts w:hint="default" w:ascii="Aptos" w:hAnsi="Aptos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466622f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Aptos" w:hAnsi="Aptos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39cb00e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>
        <w:rFonts w:hint="default" w:ascii="Aptos" w:hAnsi="Aptos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7184b6e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5"/>
      <w:numFmt w:val="lowerRoman"/>
      <w:lvlText w:val="%3."/>
      <w:lvlJc w:val="right"/>
      <w:pPr>
        <w:ind w:left="2160" w:hanging="180"/>
      </w:pPr>
      <w:rPr>
        <w:rFonts w:hint="default" w:ascii="Aptos" w:hAnsi="Aptos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22a038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4"/>
      <w:numFmt w:val="lowerRoman"/>
      <w:lvlText w:val="%3."/>
      <w:lvlJc w:val="right"/>
      <w:pPr>
        <w:ind w:left="2160" w:hanging="180"/>
      </w:pPr>
      <w:rPr>
        <w:rFonts w:hint="default" w:ascii="Aptos" w:hAnsi="Aptos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17b5f0f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3"/>
      <w:numFmt w:val="lowerRoman"/>
      <w:lvlText w:val="%3."/>
      <w:lvlJc w:val="right"/>
      <w:pPr>
        <w:ind w:left="2160" w:hanging="180"/>
      </w:pPr>
      <w:rPr>
        <w:rFonts w:hint="default" w:ascii="Aptos" w:hAnsi="Aptos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448dde3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2"/>
      <w:numFmt w:val="lowerRoman"/>
      <w:lvlText w:val="%3."/>
      <w:lvlJc w:val="right"/>
      <w:pPr>
        <w:ind w:left="2160" w:hanging="180"/>
      </w:pPr>
      <w:rPr>
        <w:rFonts w:hint="default" w:ascii="Aptos" w:hAnsi="Aptos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0076ef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>
        <w:rFonts w:hint="default" w:ascii="Aptos" w:hAnsi="Aptos"/>
      </w:r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293bef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03c4c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fb9f3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df58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0CA192"/>
    <w:rsid w:val="02A477E1"/>
    <w:rsid w:val="02A67031"/>
    <w:rsid w:val="03B77AA9"/>
    <w:rsid w:val="06054FC7"/>
    <w:rsid w:val="065A634D"/>
    <w:rsid w:val="06842623"/>
    <w:rsid w:val="075D211F"/>
    <w:rsid w:val="0938570A"/>
    <w:rsid w:val="098691F2"/>
    <w:rsid w:val="0AA79C52"/>
    <w:rsid w:val="0AD4276B"/>
    <w:rsid w:val="0BA5C2EC"/>
    <w:rsid w:val="0BA93515"/>
    <w:rsid w:val="0BA93515"/>
    <w:rsid w:val="0C6FF7CC"/>
    <w:rsid w:val="0C9E34CE"/>
    <w:rsid w:val="0CD847CE"/>
    <w:rsid w:val="0D1A8652"/>
    <w:rsid w:val="0EA42E5B"/>
    <w:rsid w:val="0F901285"/>
    <w:rsid w:val="0FA7826B"/>
    <w:rsid w:val="10DBD8C9"/>
    <w:rsid w:val="1274A8AF"/>
    <w:rsid w:val="12D8184E"/>
    <w:rsid w:val="13174650"/>
    <w:rsid w:val="14E1B17F"/>
    <w:rsid w:val="1510189A"/>
    <w:rsid w:val="15112B9A"/>
    <w:rsid w:val="154C760E"/>
    <w:rsid w:val="15E0F500"/>
    <w:rsid w:val="15E2F9E6"/>
    <w:rsid w:val="1671DEF7"/>
    <w:rsid w:val="178F7611"/>
    <w:rsid w:val="179B49D3"/>
    <w:rsid w:val="193EAEB2"/>
    <w:rsid w:val="19FADE78"/>
    <w:rsid w:val="1A94196F"/>
    <w:rsid w:val="1B0244A2"/>
    <w:rsid w:val="1B0244A2"/>
    <w:rsid w:val="1B27876F"/>
    <w:rsid w:val="1BBD3851"/>
    <w:rsid w:val="1E44C0EC"/>
    <w:rsid w:val="1E80BF3D"/>
    <w:rsid w:val="1E9EE583"/>
    <w:rsid w:val="2026C0D8"/>
    <w:rsid w:val="20703864"/>
    <w:rsid w:val="209856EE"/>
    <w:rsid w:val="2134EF26"/>
    <w:rsid w:val="22AC776E"/>
    <w:rsid w:val="22DCCEEF"/>
    <w:rsid w:val="232B87A2"/>
    <w:rsid w:val="232B87A2"/>
    <w:rsid w:val="2453678B"/>
    <w:rsid w:val="2489B2D8"/>
    <w:rsid w:val="2493003A"/>
    <w:rsid w:val="2493003A"/>
    <w:rsid w:val="25D91AB9"/>
    <w:rsid w:val="269D07D1"/>
    <w:rsid w:val="2838D832"/>
    <w:rsid w:val="2A020ABC"/>
    <w:rsid w:val="2C2C5E51"/>
    <w:rsid w:val="2CD71EB5"/>
    <w:rsid w:val="2F0A66E7"/>
    <w:rsid w:val="30E9FF47"/>
    <w:rsid w:val="32D18A93"/>
    <w:rsid w:val="332D85CF"/>
    <w:rsid w:val="34AF2281"/>
    <w:rsid w:val="352BBA15"/>
    <w:rsid w:val="36E64438"/>
    <w:rsid w:val="377A47F1"/>
    <w:rsid w:val="384DCDC1"/>
    <w:rsid w:val="39FACB4A"/>
    <w:rsid w:val="3AF7A809"/>
    <w:rsid w:val="3D206624"/>
    <w:rsid w:val="3D68602D"/>
    <w:rsid w:val="3DE4CF8D"/>
    <w:rsid w:val="3E0D64FF"/>
    <w:rsid w:val="3EACC179"/>
    <w:rsid w:val="41873053"/>
    <w:rsid w:val="41E672A6"/>
    <w:rsid w:val="427D710E"/>
    <w:rsid w:val="438073CC"/>
    <w:rsid w:val="44477006"/>
    <w:rsid w:val="45DD16D9"/>
    <w:rsid w:val="490CA192"/>
    <w:rsid w:val="491313BF"/>
    <w:rsid w:val="499C48DF"/>
    <w:rsid w:val="49A2078D"/>
    <w:rsid w:val="4A662913"/>
    <w:rsid w:val="4AD5E812"/>
    <w:rsid w:val="4BCF4DB0"/>
    <w:rsid w:val="4DEC7F27"/>
    <w:rsid w:val="4F884F88"/>
    <w:rsid w:val="4F884F88"/>
    <w:rsid w:val="4FF1C052"/>
    <w:rsid w:val="4FF515A3"/>
    <w:rsid w:val="5051DF4A"/>
    <w:rsid w:val="513A819F"/>
    <w:rsid w:val="521FBD3B"/>
    <w:rsid w:val="52311BEF"/>
    <w:rsid w:val="54EDA2DE"/>
    <w:rsid w:val="55351330"/>
    <w:rsid w:val="5591208E"/>
    <w:rsid w:val="5591208E"/>
    <w:rsid w:val="55D32320"/>
    <w:rsid w:val="55D32320"/>
    <w:rsid w:val="55DA34D2"/>
    <w:rsid w:val="577E8B85"/>
    <w:rsid w:val="57C327EE"/>
    <w:rsid w:val="58872460"/>
    <w:rsid w:val="589D89FB"/>
    <w:rsid w:val="59E5FCB6"/>
    <w:rsid w:val="59F354D8"/>
    <w:rsid w:val="5A0EB402"/>
    <w:rsid w:val="5A0EB402"/>
    <w:rsid w:val="5A15975E"/>
    <w:rsid w:val="5C2B6488"/>
    <w:rsid w:val="5D1F837D"/>
    <w:rsid w:val="5D70F739"/>
    <w:rsid w:val="5EB04997"/>
    <w:rsid w:val="5ED74342"/>
    <w:rsid w:val="5ED74342"/>
    <w:rsid w:val="5FCF9156"/>
    <w:rsid w:val="603E3758"/>
    <w:rsid w:val="629453B3"/>
    <w:rsid w:val="63E05A0B"/>
    <w:rsid w:val="63EC381F"/>
    <w:rsid w:val="644901C4"/>
    <w:rsid w:val="64B35D3E"/>
    <w:rsid w:val="659EC055"/>
    <w:rsid w:val="67B172BD"/>
    <w:rsid w:val="68EC5D57"/>
    <w:rsid w:val="696F25F4"/>
    <w:rsid w:val="6A417282"/>
    <w:rsid w:val="6BEC857C"/>
    <w:rsid w:val="6C56B5D5"/>
    <w:rsid w:val="6D332304"/>
    <w:rsid w:val="6EF99039"/>
    <w:rsid w:val="6F3659E5"/>
    <w:rsid w:val="7032DA11"/>
    <w:rsid w:val="72069427"/>
    <w:rsid w:val="72E480FE"/>
    <w:rsid w:val="73E5FE2D"/>
    <w:rsid w:val="73EF7243"/>
    <w:rsid w:val="74CA4471"/>
    <w:rsid w:val="750CD6B1"/>
    <w:rsid w:val="75649616"/>
    <w:rsid w:val="76EABF17"/>
    <w:rsid w:val="78DD3C50"/>
    <w:rsid w:val="794B6783"/>
    <w:rsid w:val="7A0F1931"/>
    <w:rsid w:val="7A3E017E"/>
    <w:rsid w:val="7A833C8D"/>
    <w:rsid w:val="7C774607"/>
    <w:rsid w:val="7D2FB9CA"/>
    <w:rsid w:val="7D754563"/>
    <w:rsid w:val="7DE5736C"/>
    <w:rsid w:val="7E4EC0C9"/>
    <w:rsid w:val="7F11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CA192"/>
  <w15:chartTrackingRefBased/>
  <w15:docId w15:val="{575F23BE-23A4-4633-A3B2-3FAAF8BD47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paragraph" w:customStyle="true">
    <w:uiPriority w:val="1"/>
    <w:name w:val="paragraph"/>
    <w:basedOn w:val="Normal"/>
    <w:rsid w:val="1510189A"/>
    <w:rPr>
      <w:rFonts w:ascii="Times New Roman" w:hAnsi="Times New Roman" w:eastAsia="Times New Roman" w:cs="Times New Roman"/>
      <w:sz w:val="24"/>
      <w:szCs w:val="24"/>
    </w:rPr>
    <w:pPr>
      <w:spacing w:beforeAutospacing="on" w:afterAutospacing="on"/>
    </w:pPr>
  </w:style>
  <w:style w:type="character" w:styleId="eop" w:customStyle="true">
    <w:uiPriority w:val="1"/>
    <w:name w:val="eop"/>
    <w:basedOn w:val="DefaultParagraphFont"/>
    <w:rsid w:val="1510189A"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.xml" Id="R37772c5197db41e3" /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header" Target="header.xml" Id="Rf15cbc0f54874429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20/10/relationships/intelligence" Target="intelligence2.xml" Id="R24f32948ee144049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9c808874720d4279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A5E65665C843982CF0E83E716C3F" ma:contentTypeVersion="20" ma:contentTypeDescription="Create a new document." ma:contentTypeScope="" ma:versionID="d34981ed329fef1ee3ec62385238e8d0">
  <xsd:schema xmlns:xsd="http://www.w3.org/2001/XMLSchema" xmlns:xs="http://www.w3.org/2001/XMLSchema" xmlns:p="http://schemas.microsoft.com/office/2006/metadata/properties" xmlns:ns1="http://schemas.microsoft.com/sharepoint/v3" xmlns:ns2="390e4f39-3470-485c-92fb-35ef59508e6e" xmlns:ns3="39a4e2a4-d1bc-4523-9cba-41775661eec0" targetNamespace="http://schemas.microsoft.com/office/2006/metadata/properties" ma:root="true" ma:fieldsID="83b83455fef84de4716832acc589c6ba" ns1:_="" ns2:_="" ns3:_="">
    <xsd:import namespace="http://schemas.microsoft.com/sharepoint/v3"/>
    <xsd:import namespace="390e4f39-3470-485c-92fb-35ef59508e6e"/>
    <xsd:import namespace="39a4e2a4-d1bc-4523-9cba-41775661e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e4f39-3470-485c-92fb-35ef59508e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438bde6-fd5e-4a27-bc28-a81af0364d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4e2a4-d1bc-4523-9cba-41775661eec0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130aca4-6cc6-4b59-8579-29ba0e8eec3e}" ma:internalName="TaxCatchAll" ma:showField="CatchAllData" ma:web="39a4e2a4-d1bc-4523-9cba-41775661e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9a4e2a4-d1bc-4523-9cba-41775661eec0" xsi:nil="true"/>
    <_ip_UnifiedCompliancePolicyProperties xmlns="http://schemas.microsoft.com/sharepoint/v3" xsi:nil="true"/>
    <lcf76f155ced4ddcb4097134ff3c332f xmlns="390e4f39-3470-485c-92fb-35ef59508e6e">
      <Terms xmlns="http://schemas.microsoft.com/office/infopath/2007/PartnerControls"/>
    </lcf76f155ced4ddcb4097134ff3c332f>
    <SharedWithUsers xmlns="39a4e2a4-d1bc-4523-9cba-41775661eec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17492B9-CBF8-4065-9D40-745CCAE98004}"/>
</file>

<file path=customXml/itemProps2.xml><?xml version="1.0" encoding="utf-8"?>
<ds:datastoreItem xmlns:ds="http://schemas.openxmlformats.org/officeDocument/2006/customXml" ds:itemID="{12433863-FA16-4146-8C81-1787572263CB}"/>
</file>

<file path=customXml/itemProps3.xml><?xml version="1.0" encoding="utf-8"?>
<ds:datastoreItem xmlns:ds="http://schemas.openxmlformats.org/officeDocument/2006/customXml" ds:itemID="{20F2C5DA-6BAB-4191-9AD0-C172BF6CE0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Bixler</dc:creator>
  <keywords/>
  <dc:description/>
  <lastModifiedBy>Sarah Bixler</lastModifiedBy>
  <dcterms:created xsi:type="dcterms:W3CDTF">2024-03-18T15:52:09.0000000Z</dcterms:created>
  <dcterms:modified xsi:type="dcterms:W3CDTF">2024-06-25T15:12:07.6519780Z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0x0101003567A5E65665C843982CF0E83E716C3F</vt:lpwstr>
  </property>
  <property fmtid="{D5CDD505-2E9C-101B-9397-08002B2CF9AE}" pid="3" name="MediaServiceImageTags">
    <vt:lpwstr/>
  </property>
</Properties>
</file>